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61" w:rsidRDefault="00D10D61" w:rsidP="000E04CB">
      <w:pPr>
        <w:spacing w:after="15" w:line="240" w:lineRule="auto"/>
        <w:ind w:left="-5" w:right="-15" w:hanging="10"/>
        <w:jc w:val="right"/>
      </w:pPr>
      <w:r>
        <w:rPr>
          <w:rFonts w:ascii="Times New Roman" w:hAnsi="Times New Roman" w:cs="Times New Roman"/>
          <w:sz w:val="24"/>
        </w:rPr>
        <w:t>Утвержд</w:t>
      </w:r>
      <w:r w:rsidR="00A1647E">
        <w:rPr>
          <w:rFonts w:ascii="Times New Roman" w:hAnsi="Times New Roman" w:cs="Times New Roman"/>
          <w:sz w:val="24"/>
        </w:rPr>
        <w:t>ено приказом</w:t>
      </w:r>
    </w:p>
    <w:p w:rsidR="00D10D61" w:rsidRDefault="00D10D61" w:rsidP="000E04CB">
      <w:pPr>
        <w:spacing w:after="15" w:line="240" w:lineRule="auto"/>
        <w:ind w:left="-5" w:right="-15" w:hanging="1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директора </w:t>
      </w:r>
    </w:p>
    <w:p w:rsidR="00D10D61" w:rsidRDefault="00D10D61" w:rsidP="000E04CB">
      <w:pPr>
        <w:spacing w:after="15" w:line="240" w:lineRule="auto"/>
        <w:ind w:left="-5" w:right="-15" w:hanging="1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«Пельгорская ООШ»</w:t>
      </w:r>
    </w:p>
    <w:p w:rsidR="00D10D61" w:rsidRDefault="00A1647E" w:rsidP="000E04CB">
      <w:pPr>
        <w:spacing w:after="15" w:line="240" w:lineRule="auto"/>
        <w:ind w:left="-5" w:right="-15" w:hanging="10"/>
        <w:jc w:val="right"/>
      </w:pPr>
      <w:r>
        <w:rPr>
          <w:rFonts w:ascii="Times New Roman" w:hAnsi="Times New Roman" w:cs="Times New Roman"/>
          <w:sz w:val="24"/>
        </w:rPr>
        <w:t>от 28.08.2018 №435</w:t>
      </w:r>
    </w:p>
    <w:p w:rsidR="00D10D61" w:rsidRDefault="00D10D61" w:rsidP="00EF5B8F">
      <w:pPr>
        <w:spacing w:after="45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</w:p>
    <w:p w:rsidR="00D10D61" w:rsidRDefault="00D10D61" w:rsidP="00EF5B8F">
      <w:pPr>
        <w:spacing w:after="45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 xml:space="preserve">мероприятий по профилактике агрессии и </w:t>
      </w:r>
      <w:proofErr w:type="spellStart"/>
      <w:r>
        <w:rPr>
          <w:rFonts w:ascii="Times New Roman" w:hAnsi="Times New Roman" w:cs="Times New Roman"/>
          <w:b/>
          <w:sz w:val="24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поведения</w:t>
      </w:r>
    </w:p>
    <w:p w:rsidR="00D10D61" w:rsidRDefault="00D10D61" w:rsidP="00EF5B8F">
      <w:pPr>
        <w:spacing w:line="230" w:lineRule="auto"/>
        <w:ind w:left="4417" w:hanging="399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обучающихся</w:t>
      </w:r>
    </w:p>
    <w:p w:rsidR="00D10D61" w:rsidRDefault="00D10D61" w:rsidP="00EF5B8F">
      <w:pPr>
        <w:spacing w:line="230" w:lineRule="auto"/>
        <w:ind w:left="4417" w:hanging="3999"/>
        <w:jc w:val="center"/>
      </w:pPr>
      <w:r>
        <w:rPr>
          <w:rFonts w:ascii="Times New Roman" w:hAnsi="Times New Roman" w:cs="Times New Roman"/>
          <w:b/>
          <w:sz w:val="24"/>
        </w:rPr>
        <w:t>на 2018-2019 учебный год</w:t>
      </w:r>
    </w:p>
    <w:p w:rsidR="00D10D61" w:rsidRDefault="00D10D61" w:rsidP="00EF5B8F">
      <w:pPr>
        <w:spacing w:after="13"/>
        <w:jc w:val="center"/>
      </w:pPr>
    </w:p>
    <w:tbl>
      <w:tblPr>
        <w:tblW w:w="11201" w:type="dxa"/>
        <w:tblInd w:w="-283" w:type="dxa"/>
        <w:tblCellMar>
          <w:right w:w="47" w:type="dxa"/>
        </w:tblCellMar>
        <w:tblLook w:val="00A0"/>
      </w:tblPr>
      <w:tblGrid>
        <w:gridCol w:w="614"/>
        <w:gridCol w:w="5013"/>
        <w:gridCol w:w="1295"/>
        <w:gridCol w:w="2589"/>
        <w:gridCol w:w="1690"/>
      </w:tblGrid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77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center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Содержание работы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center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Целевая аудитория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center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center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</w:tr>
      <w:tr w:rsidR="00D10D61" w:rsidTr="001A43C3">
        <w:trPr>
          <w:trHeight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proofErr w:type="gramStart"/>
            <w:r w:rsidRPr="001A43C3">
              <w:rPr>
                <w:rFonts w:ascii="Times New Roman" w:hAnsi="Times New Roman" w:cs="Times New Roman"/>
                <w:b/>
                <w:sz w:val="24"/>
              </w:rPr>
              <w:t>обучающимися</w:t>
            </w:r>
            <w:proofErr w:type="gramEnd"/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</w:tr>
      <w:tr w:rsidR="00D10D61" w:rsidTr="001A43C3">
        <w:trPr>
          <w:trHeight w:val="1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 на выявление уровня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5-9  класс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 классные руководители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2" w:line="234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>В начале учеб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>ода</w:t>
            </w:r>
          </w:p>
          <w:p w:rsidR="00D10D61" w:rsidRDefault="00D10D61" w:rsidP="001A43C3">
            <w:pPr>
              <w:spacing w:after="43" w:line="234" w:lineRule="auto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(сентябрь октябрь) и в конце </w:t>
            </w:r>
            <w:r w:rsidRPr="001A43C3">
              <w:rPr>
                <w:rFonts w:ascii="Times New Roman" w:hAnsi="Times New Roman" w:cs="Times New Roman"/>
                <w:sz w:val="24"/>
              </w:rPr>
              <w:tab/>
              <w:t xml:space="preserve">учеб.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года  (апрель май) </w:t>
            </w:r>
          </w:p>
        </w:tc>
      </w:tr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2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Проведение бесед, классных часов по профилактике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2-6 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  <w:tr w:rsidR="00D10D61" w:rsidTr="001A43C3">
        <w:trPr>
          <w:trHeight w:val="249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Проведение бесед, классных часов по профилактике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поведения. Темы: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 xml:space="preserve">«Моя учеба», «Мой характер»,   «О дружбе", «Моя семья»,  «Мой идеал»,  «Учимся разрешать конфликты»,  «Самооценка»,  «В чем смысл жизни?», «Ценности общества», «Что выбирает молодежь?», «Что такое здоровый образ жизни»,  «Мое будущее». 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60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5-9класс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классные руководители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  <w:tr w:rsidR="00D10D61" w:rsidTr="001A43C3">
        <w:trPr>
          <w:trHeight w:val="8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3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Использование ИКТ во время проведения классных часов. Показ презентаций, видеороликов  по данной тематике.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классные руководители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4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Организация и проведение индивидуальных бесед с детьми «группы риска», направленных на профилактику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Декабрь, апрель </w:t>
            </w:r>
          </w:p>
        </w:tc>
      </w:tr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Конкурс рисунков и плакатов «Мы выбираем спорт!»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2-9 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Учитель изобразительного искусства, 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Конкурс стихотворений о спорте, здоровом образе жизни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2-5 класс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6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Зам по ВР,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педагог-психолог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. литературы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</w:tbl>
    <w:p w:rsidR="00D10D61" w:rsidRDefault="00D10D61" w:rsidP="00EF5B8F">
      <w:pPr>
        <w:spacing w:after="32" w:line="240" w:lineRule="auto"/>
        <w:jc w:val="center"/>
      </w:pPr>
      <w:r>
        <w:t xml:space="preserve">1 </w:t>
      </w:r>
    </w:p>
    <w:p w:rsidR="00D10D61" w:rsidRDefault="00D10D61" w:rsidP="00EF5B8F">
      <w:pPr>
        <w:spacing w:line="240" w:lineRule="auto"/>
      </w:pPr>
    </w:p>
    <w:tbl>
      <w:tblPr>
        <w:tblW w:w="11201" w:type="dxa"/>
        <w:tblInd w:w="-283" w:type="dxa"/>
        <w:tblCellMar>
          <w:right w:w="47" w:type="dxa"/>
        </w:tblCellMar>
        <w:tblLook w:val="00A0"/>
      </w:tblPr>
      <w:tblGrid>
        <w:gridCol w:w="614"/>
        <w:gridCol w:w="5032"/>
        <w:gridCol w:w="1270"/>
        <w:gridCol w:w="2593"/>
        <w:gridCol w:w="1692"/>
      </w:tblGrid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6" w:line="234" w:lineRule="auto"/>
              <w:ind w:right="4"/>
              <w:jc w:val="both"/>
            </w:pP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 xml:space="preserve">Анкетирование  обучающихся «Интересы и склонности» (с целью выявления посещения обучающихся кружков по интересам, </w:t>
            </w:r>
            <w:proofErr w:type="gramEnd"/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спортивных секций, факультативов и др.)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20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5-8 классы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классные руководители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D10D61" w:rsidTr="001A43C3">
        <w:trPr>
          <w:trHeight w:val="5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8" w:line="240" w:lineRule="auto"/>
              <w:jc w:val="both"/>
            </w:pPr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Работа с учителями, классными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>руководителями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</w:tr>
      <w:tr w:rsidR="00D10D61" w:rsidTr="001A43C3">
        <w:trPr>
          <w:trHeight w:val="166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Выступление педагога-психолога на МО классных руководителей по темам «Причины агрессивного поведения подростков», «Возрастные особенности подросткового периода», «Как правильно общаться с подростком».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 xml:space="preserve">руководи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администрация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Ноябрь, январь, март  </w:t>
            </w:r>
          </w:p>
        </w:tc>
      </w:tr>
      <w:tr w:rsidR="00D10D61" w:rsidTr="001A43C3">
        <w:trPr>
          <w:trHeight w:val="249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Беседы и консультации по интересующим учителей вопросам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арессивного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идевиантного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подростков.  Темы для работы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:«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Эффективное общение»); консультация «Как работать с агрессивными детьми», «Общение»,«Как научить детей общаться», «Агрессивный ребенок», «Учим детей добру», «Коммуникативные игры».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Учителя, классные 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 xml:space="preserve">руководи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администрация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учебного года  </w:t>
            </w:r>
          </w:p>
        </w:tc>
      </w:tr>
      <w:tr w:rsidR="00D10D61" w:rsidTr="001A43C3">
        <w:trPr>
          <w:trHeight w:val="29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Работа с родителями </w:t>
            </w:r>
            <w:proofErr w:type="gramStart"/>
            <w:r w:rsidRPr="001A43C3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1A43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/>
        </w:tc>
      </w:tr>
      <w:tr w:rsidR="00D10D61" w:rsidTr="001A43C3">
        <w:trPr>
          <w:trHeight w:val="304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Выступление педагога-психолога, на общешкольном родительском собрании и родительских собраниях в классах с целью: познакомить родителей с результатами анкетирования обучающихся на выявление уровня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подростков  и с целью просвещения по данной тематике. («Проблемы современного подростка», «Причины агрессии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девиантногоповедения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 подростков»)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Родители обуча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ю-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классные руководители, администрация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  <w:tr w:rsidR="00D10D61" w:rsidTr="001A43C3">
        <w:trPr>
          <w:trHeight w:val="15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right="2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Консультации и беседы по интересующим родителей вопросам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подростков «Как правильно выбрать фильм для ребенка», «Шесть рецептов избавления от гнева».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Родители обуча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ю-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53"/>
            </w:pPr>
            <w:r w:rsidRPr="001A43C3">
              <w:rPr>
                <w:rFonts w:ascii="Times New Roman" w:hAnsi="Times New Roman" w:cs="Times New Roman"/>
                <w:sz w:val="24"/>
              </w:rPr>
              <w:t>Педагог-психолог, классные руководители, администрация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  <w:tr w:rsidR="00D10D61" w:rsidTr="001A43C3">
        <w:trPr>
          <w:trHeight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Посещение неблагополучных семей. Профилактика агрессивного и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1A43C3">
              <w:rPr>
                <w:rFonts w:ascii="Times New Roman" w:hAnsi="Times New Roman" w:cs="Times New Roman"/>
                <w:sz w:val="24"/>
              </w:rPr>
              <w:t xml:space="preserve"> поведения подростков, употребления наркотических веществ.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>Родители обуча</w:t>
            </w:r>
            <w:proofErr w:type="gramStart"/>
            <w:r w:rsidRPr="001A43C3">
              <w:rPr>
                <w:rFonts w:ascii="Times New Roman" w:hAnsi="Times New Roman" w:cs="Times New Roman"/>
                <w:sz w:val="24"/>
              </w:rPr>
              <w:t>ю-</w:t>
            </w:r>
            <w:proofErr w:type="gramEnd"/>
            <w:r w:rsidRPr="001A43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3C3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ind w:left="2" w:right="3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Педагог-психолог, классные руководители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61" w:rsidRDefault="00D10D61" w:rsidP="001A43C3">
            <w:pPr>
              <w:spacing w:after="44" w:line="240" w:lineRule="auto"/>
              <w:jc w:val="both"/>
            </w:pPr>
            <w:r w:rsidRPr="001A43C3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D10D61" w:rsidRDefault="00D10D61" w:rsidP="0048332E">
            <w:r w:rsidRPr="001A43C3">
              <w:rPr>
                <w:rFonts w:ascii="Times New Roman" w:hAnsi="Times New Roman" w:cs="Times New Roman"/>
                <w:sz w:val="24"/>
              </w:rPr>
              <w:t xml:space="preserve">учебного года </w:t>
            </w:r>
          </w:p>
        </w:tc>
      </w:tr>
    </w:tbl>
    <w:p w:rsidR="00D10D61" w:rsidRDefault="00D10D61" w:rsidP="00EF5B8F">
      <w:pPr>
        <w:spacing w:after="272" w:line="240" w:lineRule="auto"/>
        <w:jc w:val="both"/>
      </w:pPr>
    </w:p>
    <w:p w:rsidR="00D10D61" w:rsidRDefault="00D10D61" w:rsidP="00EF5B8F">
      <w:pPr>
        <w:spacing w:line="240" w:lineRule="auto"/>
        <w:jc w:val="both"/>
      </w:pPr>
    </w:p>
    <w:p w:rsidR="00D10D61" w:rsidRDefault="00D10D61">
      <w:bookmarkStart w:id="0" w:name="_GoBack"/>
      <w:bookmarkEnd w:id="0"/>
    </w:p>
    <w:sectPr w:rsidR="00D10D61" w:rsidSect="00DF25D2">
      <w:pgSz w:w="11906" w:h="16838"/>
      <w:pgMar w:top="571" w:right="845" w:bottom="1815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8F7"/>
    <w:rsid w:val="000E04CB"/>
    <w:rsid w:val="001A43C3"/>
    <w:rsid w:val="00345B60"/>
    <w:rsid w:val="003A48F7"/>
    <w:rsid w:val="00457A38"/>
    <w:rsid w:val="0048332E"/>
    <w:rsid w:val="00A1647E"/>
    <w:rsid w:val="00B905FB"/>
    <w:rsid w:val="00D10D61"/>
    <w:rsid w:val="00DF25D2"/>
    <w:rsid w:val="00E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8F"/>
    <w:pPr>
      <w:spacing w:line="276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EF5B8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2018-10-04T08:15:00Z</cp:lastPrinted>
  <dcterms:created xsi:type="dcterms:W3CDTF">2018-10-03T23:34:00Z</dcterms:created>
  <dcterms:modified xsi:type="dcterms:W3CDTF">2019-08-25T08:27:00Z</dcterms:modified>
</cp:coreProperties>
</file>