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Pr="00EC0E68" w:rsidRDefault="00EC0E68" w:rsidP="00EC0E68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E/>
        <w:adjustRightInd/>
        <w:spacing w:line="331" w:lineRule="exact"/>
        <w:ind w:left="0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EC0E68" w:rsidRPr="00EC0E68" w:rsidRDefault="003428D7" w:rsidP="00EC0E68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E/>
        <w:adjustRightInd/>
        <w:spacing w:line="331" w:lineRule="exact"/>
        <w:ind w:left="0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«ПЕЛЬГОР</w:t>
      </w:r>
      <w:r w:rsidR="00EC0E68" w:rsidRPr="00EC0E68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EC0E68" w:rsidRPr="003428D7" w:rsidRDefault="003428D7" w:rsidP="00EC0E68">
      <w:pPr>
        <w:widowControl w:val="0"/>
        <w:suppressAutoHyphens/>
        <w:autoSpaceDE/>
        <w:adjustRightInd/>
        <w:ind w:left="0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Приложение к ООП ООО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C0E68">
        <w:rPr>
          <w:rFonts w:ascii="Times New Roman" w:eastAsia="Times New Roman" w:hAnsi="Times New Roman" w:cs="Times New Roman"/>
          <w:lang w:eastAsia="ru-RU"/>
        </w:rPr>
        <w:t xml:space="preserve"> утвержденной приказом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по школе №196 от 31.08.2016</w:t>
      </w:r>
    </w:p>
    <w:p w:rsidR="00EC0E68" w:rsidRPr="00EC0E68" w:rsidRDefault="00EC0E68" w:rsidP="00EC0E68">
      <w:pPr>
        <w:autoSpaceDE/>
        <w:autoSpaceDN/>
        <w:adjustRightInd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РАБОЧАЯ ПРОГРАММА </w:t>
      </w: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РОДНОЙ </w:t>
      </w: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 ЛИТЕРАТУРЕ</w:t>
      </w:r>
      <w:proofErr w:type="gramEnd"/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 </w:t>
      </w: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5-6</w:t>
      </w:r>
      <w:r w:rsidRPr="00EC0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классы </w:t>
      </w: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Default="003428D7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28D7" w:rsidRDefault="003428D7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3428D7" w:rsidRDefault="003428D7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3428D7" w:rsidRPr="00EC0E68" w:rsidRDefault="003428D7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C0E68" w:rsidRPr="00EC0E68" w:rsidRDefault="00EC0E68" w:rsidP="00EC0E68">
      <w:pPr>
        <w:autoSpaceDE/>
        <w:autoSpaceDN/>
        <w:adjustRightInd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716A8" w:rsidRPr="00E716A8" w:rsidRDefault="00E716A8" w:rsidP="00E716A8">
      <w:pPr>
        <w:ind w:left="0"/>
        <w:rPr>
          <w:rFonts w:ascii="Times New Roman" w:hAnsi="Times New Roman" w:cs="Times New Roman"/>
          <w:b/>
          <w:sz w:val="26"/>
        </w:rPr>
      </w:pPr>
      <w:r w:rsidRPr="00E716A8">
        <w:rPr>
          <w:rFonts w:ascii="Times New Roman" w:eastAsia="Times New Roman" w:hAnsi="Times New Roman" w:cs="Times New Roman"/>
          <w:sz w:val="26"/>
          <w:lang w:eastAsia="ru-RU"/>
        </w:rPr>
        <w:lastRenderedPageBreak/>
        <w:t>Программа составлена на основе</w:t>
      </w:r>
      <w:r w:rsidRPr="00E716A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proofErr w:type="gramStart"/>
      <w:r w:rsidRPr="00E716A8">
        <w:rPr>
          <w:rFonts w:ascii="Times New Roman" w:hAnsi="Times New Roman" w:cs="Times New Roman"/>
          <w:sz w:val="26"/>
        </w:rPr>
        <w:t>Сборника  программ</w:t>
      </w:r>
      <w:proofErr w:type="gramEnd"/>
      <w:r w:rsidRPr="00E716A8">
        <w:rPr>
          <w:rFonts w:ascii="Times New Roman" w:hAnsi="Times New Roman" w:cs="Times New Roman"/>
          <w:sz w:val="26"/>
        </w:rPr>
        <w:t xml:space="preserve"> под редакцией </w:t>
      </w:r>
      <w:proofErr w:type="spellStart"/>
      <w:r w:rsidRPr="00E716A8">
        <w:rPr>
          <w:rFonts w:ascii="Times New Roman" w:hAnsi="Times New Roman" w:cs="Times New Roman"/>
          <w:sz w:val="26"/>
        </w:rPr>
        <w:t>Дорожкиной</w:t>
      </w:r>
      <w:proofErr w:type="spellEnd"/>
      <w:r w:rsidRPr="00E716A8">
        <w:rPr>
          <w:rFonts w:ascii="Times New Roman" w:hAnsi="Times New Roman" w:cs="Times New Roman"/>
          <w:sz w:val="26"/>
        </w:rPr>
        <w:t xml:space="preserve"> Т.Н. «Р</w:t>
      </w:r>
      <w:r w:rsidR="000423D4">
        <w:rPr>
          <w:rFonts w:ascii="Times New Roman" w:hAnsi="Times New Roman" w:cs="Times New Roman"/>
          <w:sz w:val="26"/>
        </w:rPr>
        <w:t>усский (родной) язык в школах РФ</w:t>
      </w:r>
      <w:r w:rsidRPr="00E716A8">
        <w:rPr>
          <w:rFonts w:ascii="Times New Roman" w:hAnsi="Times New Roman" w:cs="Times New Roman"/>
          <w:sz w:val="26"/>
        </w:rPr>
        <w:t>.»</w:t>
      </w:r>
    </w:p>
    <w:p w:rsidR="00E716A8" w:rsidRPr="00E716A8" w:rsidRDefault="00E716A8" w:rsidP="00E716A8">
      <w:pPr>
        <w:pStyle w:val="Style11"/>
        <w:widowControl/>
        <w:spacing w:before="67" w:line="360" w:lineRule="auto"/>
        <w:rPr>
          <w:rFonts w:ascii="Times New Roman" w:hAnsi="Times New Roman"/>
        </w:rPr>
      </w:pPr>
      <w:proofErr w:type="spellStart"/>
      <w:proofErr w:type="gramStart"/>
      <w:r w:rsidRPr="00E716A8">
        <w:rPr>
          <w:rFonts w:ascii="Times New Roman" w:hAnsi="Times New Roman"/>
          <w:b/>
        </w:rPr>
        <w:t>УМК:</w:t>
      </w:r>
      <w:r w:rsidRPr="00E716A8">
        <w:rPr>
          <w:rStyle w:val="FontStyle39"/>
        </w:rPr>
        <w:t>Альбеткова</w:t>
      </w:r>
      <w:proofErr w:type="spellEnd"/>
      <w:proofErr w:type="gramEnd"/>
      <w:r w:rsidRPr="00E716A8">
        <w:rPr>
          <w:rStyle w:val="FontStyle39"/>
        </w:rPr>
        <w:t xml:space="preserve">  Р.И. «Русская словесность. От слова к словесности.» 5 класс: </w:t>
      </w:r>
      <w:proofErr w:type="spellStart"/>
      <w:r w:rsidRPr="00E716A8">
        <w:rPr>
          <w:rStyle w:val="FontStyle39"/>
        </w:rPr>
        <w:t>учеб.для</w:t>
      </w:r>
      <w:proofErr w:type="spellEnd"/>
      <w:r w:rsidRPr="00E716A8">
        <w:rPr>
          <w:rStyle w:val="FontStyle39"/>
        </w:rPr>
        <w:t xml:space="preserve"> общеобразовательных учреждений: - М.: Дрофа, </w:t>
      </w:r>
      <w:r w:rsidRPr="00E716A8">
        <w:rPr>
          <w:rFonts w:ascii="Times New Roman" w:hAnsi="Times New Roman"/>
        </w:rPr>
        <w:t>2012</w:t>
      </w:r>
    </w:p>
    <w:p w:rsidR="00E716A8" w:rsidRPr="00E716A8" w:rsidRDefault="00E716A8" w:rsidP="00E716A8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831D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831DA">
        <w:rPr>
          <w:rFonts w:ascii="Times New Roman" w:hAnsi="Times New Roman" w:cs="Times New Roman"/>
          <w:sz w:val="24"/>
          <w:szCs w:val="24"/>
        </w:rPr>
        <w:t>;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2)  </w:t>
      </w:r>
      <w:r w:rsidRPr="000831DA">
        <w:rPr>
          <w:rFonts w:ascii="Times New Roman" w:hAnsi="Times New Roman" w:cs="Times New Roman"/>
          <w:bCs/>
          <w:sz w:val="24"/>
          <w:szCs w:val="24"/>
        </w:rPr>
        <w:t>применение приобретенных знаний, умений и навыков в повседневной жизни;</w:t>
      </w:r>
      <w:r w:rsidRPr="000831DA">
        <w:rPr>
          <w:rFonts w:ascii="Times New Roman" w:hAnsi="Times New Roman" w:cs="Times New Roman"/>
          <w:sz w:val="24"/>
          <w:szCs w:val="24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0831D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831DA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452F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 xml:space="preserve">«Введение. Что такое </w:t>
      </w:r>
      <w:r w:rsidR="00167DD8" w:rsidRPr="00AE452F">
        <w:rPr>
          <w:rFonts w:ascii="Times New Roman" w:hAnsi="Times New Roman" w:cs="Times New Roman"/>
          <w:b/>
          <w:sz w:val="24"/>
          <w:szCs w:val="24"/>
        </w:rPr>
        <w:t xml:space="preserve">слово» -1 </w:t>
      </w:r>
      <w:r w:rsidRPr="00AE452F">
        <w:rPr>
          <w:rFonts w:ascii="Times New Roman" w:hAnsi="Times New Roman" w:cs="Times New Roman"/>
          <w:b/>
          <w:sz w:val="24"/>
          <w:szCs w:val="24"/>
        </w:rPr>
        <w:t>ч</w:t>
      </w:r>
    </w:p>
    <w:p w:rsidR="00E716A8" w:rsidRPr="000831DA" w:rsidRDefault="00E716A8" w:rsidP="00E716A8">
      <w:pPr>
        <w:ind w:left="0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Для чего служат слова? Сказка. Написание сказки.</w:t>
      </w:r>
    </w:p>
    <w:p w:rsidR="00167DD8" w:rsidRPr="00AE452F" w:rsidRDefault="00167DD8" w:rsidP="00167DD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Устная народная словесность» -3 ч</w:t>
      </w:r>
    </w:p>
    <w:p w:rsidR="00167DD8" w:rsidRPr="000831DA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устной народной словесности.  Сказки и их виды. Особенности языка </w:t>
      </w:r>
      <w:proofErr w:type="gramStart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сказок..</w:t>
      </w:r>
      <w:proofErr w:type="gramEnd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Пословицы и поговорки. Загадки. Особенности языка загадок. Скороговорки, считалки, </w:t>
      </w:r>
      <w:proofErr w:type="spellStart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, дразнилки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7D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Стихи  и проза  2 ч.</w:t>
      </w:r>
    </w:p>
    <w:p w:rsidR="00167DD8" w:rsidRPr="000831DA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Стихотворная и прозаическая формы словесного выражения. Ритм. Интонация. Рифма. Строфа.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DD8" w:rsidRPr="00AE452F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«Лирическое произведение»- 2 ч</w:t>
      </w:r>
    </w:p>
    <w:p w:rsidR="00167DD8" w:rsidRPr="000831DA" w:rsidRDefault="00167DD8" w:rsidP="00167DD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лирическое произведение. Особенности лирического произведения.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 о природе,                            о животных, о временах года, стихи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поэтов о малой родине.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67DD8" w:rsidRPr="00AE452F" w:rsidRDefault="00167DD8" w:rsidP="00167DD8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Роды  литературы</w:t>
      </w:r>
      <w:r w:rsidR="003D70EF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 ч</w:t>
      </w:r>
    </w:p>
    <w:p w:rsidR="00167DD8" w:rsidRDefault="00167DD8" w:rsidP="00167DD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Литературная сказка. Басня. Особенности языка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басен. Эпические  жанры. </w:t>
      </w: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языка эпического произведения. Сюжет и эпизод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Особенности драматических  произведений.</w:t>
      </w:r>
    </w:p>
    <w:p w:rsidR="00167DD8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167DD8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E716A8" w:rsidRPr="00AE452F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A8" w:rsidRPr="00AE452F">
        <w:rPr>
          <w:rFonts w:ascii="Times New Roman" w:hAnsi="Times New Roman" w:cs="Times New Roman"/>
          <w:b/>
          <w:sz w:val="24"/>
          <w:szCs w:val="24"/>
        </w:rPr>
        <w:t>« Л</w:t>
      </w:r>
      <w:r w:rsidRPr="00AE452F">
        <w:rPr>
          <w:rFonts w:ascii="Times New Roman" w:hAnsi="Times New Roman" w:cs="Times New Roman"/>
          <w:b/>
          <w:sz w:val="24"/>
          <w:szCs w:val="24"/>
        </w:rPr>
        <w:t xml:space="preserve">ексическое богатство слова»- 4  </w:t>
      </w:r>
      <w:r w:rsidR="00E716A8" w:rsidRPr="00AE452F">
        <w:rPr>
          <w:rFonts w:ascii="Times New Roman" w:hAnsi="Times New Roman" w:cs="Times New Roman"/>
          <w:b/>
          <w:sz w:val="24"/>
          <w:szCs w:val="24"/>
        </w:rPr>
        <w:t>ч</w:t>
      </w:r>
    </w:p>
    <w:p w:rsidR="00167DD8" w:rsidRDefault="00E716A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Слова однозначные и многозначные. </w:t>
      </w:r>
      <w:r w:rsidR="00167DD8">
        <w:rPr>
          <w:rFonts w:ascii="Times New Roman" w:hAnsi="Times New Roman" w:cs="Times New Roman"/>
          <w:sz w:val="24"/>
          <w:szCs w:val="24"/>
        </w:rPr>
        <w:t>Средства  выразительности  речи:  сравнения, эпитеты, метафоры, олицетворения.</w:t>
      </w:r>
    </w:p>
    <w:p w:rsidR="00167DD8" w:rsidRDefault="00167DD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E716A8" w:rsidRPr="00AE452F" w:rsidRDefault="003D70EF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6A8" w:rsidRPr="00AE45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изученного» - 1</w:t>
      </w:r>
      <w:r w:rsidR="00E716A8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Введение-1ч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38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Произведения устной народной словесности</w:t>
      </w:r>
      <w:r w:rsidR="003D70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</w:t>
      </w:r>
      <w:r w:rsidR="003D70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Былина как героический эпос русского народа. Былинные герои и сюжеты.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словесного выражения содержания в былине. Былинный стих.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Легенда как создание народной фантазии.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Предание о реальных событиях.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Выразительное чтение былин. Рассказывание предания, легенды.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Эпическое произведение, его особенности</w:t>
      </w:r>
      <w:r w:rsidR="003D70EF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эпическое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герой. Изображение средствами языка характера литературного героя. Раскрытие характера героя в сюжете произведения.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Герой произведения и автор произведения.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языкового выражения содержания в эпическом  произведении. Повествование, описание, рассуждение, диалог и монолог в эпическом Произведении.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/// Умение отличить эпическое произведение от лирического и драматического. Понимание значения повествования, описания, рассуждения, диалога и монолога в эпическом произведении для изображения характера героя и передачи авторского, отношения к герою. Различение героя, автора и рассказчика. Выразительное чтение и пересказ эпических произведений. 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Лирическое произведение, его особенности</w:t>
      </w:r>
      <w:r w:rsidR="00E70FAB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-6 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лирическое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языка лирического произведения. Ритм и стих как средство выражения мысли и чувства в лирическом произведении.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Двусложные и трехсложные размеры стиха.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строфу) значения. Мужские, женские и дактилические рифмы.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Роль аллитерации в стихотворном тексте.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Стиховая пауза.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/// Умение отличить лирическое произведение от эпического и драматического. Различение размеров стихов. Понимание выразительного значения ритма, рифмы и аллитерации. Выразительное чтение лирического произведения.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Драматическое произведение, его особенности-3</w:t>
      </w:r>
      <w:r w:rsidR="00E70FAB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драматическое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средства изображения характеров в драматическом произведении. Роль диалога и монолога. Реплика. Авторская ремарка. Способы повествования и описания в пьесе.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Сюжет драматического произведения.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gramStart"/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  Умение</w:t>
      </w:r>
      <w:proofErr w:type="gramEnd"/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отличить драматическое произведение от эпического и лирического. Понимание роли авторской ремарки, реплик героев в диалоге, монологов героев. Выразительное чтение по ролям драматического произведения. Сочинение сценки по собственным впечатлениям, употребление в ней ремарки, диалога и монолога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6A8" w:rsidRPr="00AE452F" w:rsidRDefault="00E70FAB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– обобщение-1 </w:t>
      </w:r>
      <w:r w:rsidR="00E716A8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6F36" w:rsidRDefault="00866F36" w:rsidP="00E70FA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716A8" w:rsidRPr="00E716A8" w:rsidRDefault="00E716A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16A8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</w:rPr>
        <w:t>5 класс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962"/>
        <w:gridCol w:w="1365"/>
      </w:tblGrid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866F36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Кол.-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Раздел «Введение. Что такое слово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народная  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E70F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проза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  литературы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 богатство  слова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AB" w:rsidRPr="00E716A8" w:rsidTr="00E70FAB">
        <w:trPr>
          <w:trHeight w:val="405"/>
          <w:jc w:val="center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AB" w:rsidRPr="00E716A8" w:rsidRDefault="00E70FAB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AB" w:rsidRPr="00E716A8" w:rsidRDefault="00E70FAB" w:rsidP="00E70F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p w:rsidR="00E716A8" w:rsidRPr="00BA76B3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</w:rPr>
        <w:t>6 класс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674"/>
        <w:gridCol w:w="1464"/>
      </w:tblGrid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Произведения устной народной словесности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Эпическое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Драматическое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716A8" w:rsidRPr="00E716A8" w:rsidTr="00866F36">
        <w:trPr>
          <w:trHeight w:val="32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Повторение – обобщение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66F36" w:rsidRPr="00E716A8" w:rsidTr="00866F3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6" w:rsidRPr="00E716A8" w:rsidRDefault="00866F36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6" w:rsidRPr="00E716A8" w:rsidRDefault="00866F36" w:rsidP="00866F3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6" w:rsidRPr="00E716A8" w:rsidRDefault="00E70FAB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6F36" w:rsidRPr="00E716A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716A8" w:rsidRPr="00BA76B3" w:rsidRDefault="00E716A8" w:rsidP="00E716A8">
      <w:pPr>
        <w:rPr>
          <w:rFonts w:ascii="Times New Roman" w:hAnsi="Times New Roman" w:cs="Times New Roman"/>
          <w:b/>
          <w:sz w:val="24"/>
          <w:szCs w:val="24"/>
        </w:rPr>
      </w:pPr>
    </w:p>
    <w:p w:rsidR="006A7525" w:rsidRDefault="006A7525" w:rsidP="00E716A8"/>
    <w:sectPr w:rsidR="006A7525" w:rsidSect="00167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BCA7CFB"/>
    <w:multiLevelType w:val="hybridMultilevel"/>
    <w:tmpl w:val="1E8C669A"/>
    <w:lvl w:ilvl="0" w:tplc="9C6436F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6A8"/>
    <w:rsid w:val="000423D4"/>
    <w:rsid w:val="00167DD8"/>
    <w:rsid w:val="003428D7"/>
    <w:rsid w:val="003D70EF"/>
    <w:rsid w:val="00597B6D"/>
    <w:rsid w:val="00605A8C"/>
    <w:rsid w:val="00606FC0"/>
    <w:rsid w:val="006A7525"/>
    <w:rsid w:val="00866F36"/>
    <w:rsid w:val="00A653BB"/>
    <w:rsid w:val="00AE452F"/>
    <w:rsid w:val="00DE4065"/>
    <w:rsid w:val="00E25A63"/>
    <w:rsid w:val="00E70FAB"/>
    <w:rsid w:val="00E716A8"/>
    <w:rsid w:val="00EC0E68"/>
    <w:rsid w:val="00F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76DE"/>
  <w15:docId w15:val="{C7EC23EC-2E4C-4BE8-BE49-025DB87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A8"/>
    <w:pPr>
      <w:autoSpaceDE w:val="0"/>
      <w:autoSpaceDN w:val="0"/>
      <w:adjustRightInd w:val="0"/>
      <w:spacing w:after="0" w:line="240" w:lineRule="auto"/>
      <w:ind w:left="708"/>
    </w:pPr>
    <w:rPr>
      <w:rFonts w:ascii="TimesNewRomanPSMT" w:hAnsi="TimesNewRomanPSMT" w:cs="TimesNewRomanPS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8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E716A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E716A8"/>
    <w:pPr>
      <w:widowControl w:val="0"/>
      <w:spacing w:line="478" w:lineRule="exact"/>
      <w:ind w:left="0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13</cp:revision>
  <cp:lastPrinted>2018-10-26T12:56:00Z</cp:lastPrinted>
  <dcterms:created xsi:type="dcterms:W3CDTF">2018-09-29T20:36:00Z</dcterms:created>
  <dcterms:modified xsi:type="dcterms:W3CDTF">2019-06-26T17:42:00Z</dcterms:modified>
</cp:coreProperties>
</file>